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BD1BCC" w14:textId="437C72D9" w:rsidR="009F2382" w:rsidRDefault="00D660F8" w:rsidP="0008059A">
      <w:pPr>
        <w:pStyle w:val="Heading1"/>
        <w:spacing w:before="0" w:after="120"/>
        <w:jc w:val="right"/>
      </w:pPr>
      <w:r>
        <w:rPr>
          <w:noProof/>
          <w:lang w:val="en-GB" w:eastAsia="en-GB"/>
        </w:rPr>
        <w:drawing>
          <wp:inline distT="0" distB="0" distL="0" distR="0" wp14:anchorId="184ECB12" wp14:editId="2DFD6630">
            <wp:extent cx="1390650" cy="1200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G_main300dpi-e1496944610869-300x259.jpg"/>
                    <pic:cNvPicPr/>
                  </pic:nvPicPr>
                  <pic:blipFill>
                    <a:blip r:embed="rId8"/>
                    <a:stretch>
                      <a:fillRect/>
                    </a:stretch>
                  </pic:blipFill>
                  <pic:spPr>
                    <a:xfrm>
                      <a:off x="0" y="0"/>
                      <a:ext cx="1397890" cy="1206845"/>
                    </a:xfrm>
                    <a:prstGeom prst="rect">
                      <a:avLst/>
                    </a:prstGeom>
                  </pic:spPr>
                </pic:pic>
              </a:graphicData>
            </a:graphic>
          </wp:inline>
        </w:drawing>
      </w:r>
    </w:p>
    <w:p w14:paraId="34E01736" w14:textId="51A45211" w:rsidR="009F2382" w:rsidRDefault="00F32528">
      <w:pPr>
        <w:pStyle w:val="Heading1"/>
        <w:spacing w:before="0" w:after="120"/>
      </w:pPr>
      <w:r>
        <w:t>Mark Hepworth ILG R</w:t>
      </w:r>
      <w:r w:rsidR="0008059A">
        <w:t>esearch Bursary Pro</w:t>
      </w:r>
      <w:r w:rsidR="001E63E0">
        <w:t xml:space="preserve"> </w:t>
      </w:r>
      <w:r w:rsidR="0008059A">
        <w:t xml:space="preserve">forma </w:t>
      </w:r>
      <w:r w:rsidR="00430CE8">
        <w:t>(version 2.1</w:t>
      </w:r>
      <w:r w:rsidR="000B2AD7">
        <w:t>)</w:t>
      </w:r>
    </w:p>
    <w:p w14:paraId="13E73724" w14:textId="13F5E344" w:rsidR="009F2382" w:rsidRDefault="009D6C08">
      <w:pPr>
        <w:pStyle w:val="Heading1"/>
        <w:spacing w:before="0" w:after="120"/>
      </w:pPr>
      <w:r>
        <w:t xml:space="preserve">From </w:t>
      </w:r>
      <w:r w:rsidR="009C1DE8">
        <w:t>September 1</w:t>
      </w:r>
      <w:r w:rsidR="009C1DE8" w:rsidRPr="009C1DE8">
        <w:rPr>
          <w:vertAlign w:val="superscript"/>
        </w:rPr>
        <w:t>st</w:t>
      </w:r>
      <w:r w:rsidR="009C1DE8">
        <w:t xml:space="preserve"> 2017</w:t>
      </w:r>
    </w:p>
    <w:p w14:paraId="00EC47D9" w14:textId="77777777" w:rsidR="009F2382" w:rsidRPr="0008059A" w:rsidRDefault="0008059A">
      <w:pPr>
        <w:pStyle w:val="Normal1"/>
        <w:numPr>
          <w:ilvl w:val="0"/>
          <w:numId w:val="2"/>
        </w:numPr>
        <w:spacing w:after="120"/>
        <w:ind w:left="714" w:hanging="356"/>
        <w:contextualSpacing/>
        <w:rPr>
          <w:b/>
        </w:rPr>
      </w:pPr>
      <w:r w:rsidRPr="0008059A">
        <w:rPr>
          <w:b/>
        </w:rPr>
        <w:t>Project Title (maximum 10 words)</w:t>
      </w:r>
    </w:p>
    <w:p w14:paraId="00FA353F" w14:textId="71C42460" w:rsidR="00585C26" w:rsidRDefault="00585C26" w:rsidP="00F22DAE">
      <w:pPr>
        <w:pStyle w:val="Normal1"/>
        <w:pBdr>
          <w:top w:val="single" w:sz="4" w:space="1" w:color="auto"/>
          <w:left w:val="single" w:sz="4" w:space="4" w:color="auto"/>
          <w:bottom w:val="single" w:sz="4" w:space="1" w:color="auto"/>
          <w:right w:val="single" w:sz="4" w:space="4" w:color="auto"/>
        </w:pBdr>
        <w:spacing w:after="100" w:afterAutospacing="1"/>
        <w:contextualSpacing/>
        <w:rPr>
          <w:b/>
        </w:rPr>
      </w:pPr>
    </w:p>
    <w:p w14:paraId="62C24B8C" w14:textId="77777777" w:rsidR="00F22DAE" w:rsidRPr="00C552C9" w:rsidRDefault="00F22DAE" w:rsidP="00F22DAE">
      <w:pPr>
        <w:pStyle w:val="Normal1"/>
        <w:spacing w:after="100" w:afterAutospacing="1"/>
        <w:contextualSpacing/>
      </w:pPr>
    </w:p>
    <w:p w14:paraId="2596E937" w14:textId="13F0C7EC" w:rsidR="002169AE" w:rsidRPr="002169AE" w:rsidRDefault="00C54E4B" w:rsidP="002169AE">
      <w:pPr>
        <w:pStyle w:val="Normal1"/>
        <w:numPr>
          <w:ilvl w:val="0"/>
          <w:numId w:val="2"/>
        </w:numPr>
        <w:spacing w:after="120"/>
        <w:ind w:hanging="359"/>
        <w:contextualSpacing/>
        <w:rPr>
          <w:b/>
        </w:rPr>
      </w:pPr>
      <w:r>
        <w:rPr>
          <w:b/>
        </w:rPr>
        <w:t>Principal</w:t>
      </w:r>
      <w:r w:rsidR="0008059A" w:rsidRPr="0008059A">
        <w:rPr>
          <w:b/>
        </w:rPr>
        <w:t xml:space="preserve"> Investigator</w:t>
      </w:r>
      <w:r w:rsidR="0036441A">
        <w:rPr>
          <w:b/>
        </w:rPr>
        <w:t xml:space="preserve"> (please a</w:t>
      </w:r>
      <w:r w:rsidR="002169AE">
        <w:rPr>
          <w:b/>
        </w:rPr>
        <w:t>ppend</w:t>
      </w:r>
      <w:r w:rsidR="0036441A">
        <w:rPr>
          <w:b/>
        </w:rPr>
        <w:t xml:space="preserve"> your CV outlining your research and other relevant experience)</w:t>
      </w:r>
    </w:p>
    <w:p w14:paraId="5D8459EF" w14:textId="387FD84A" w:rsidR="009F2382" w:rsidRPr="0036441A" w:rsidRDefault="009F2382" w:rsidP="00C54E4B">
      <w:pPr>
        <w:pStyle w:val="Normal1"/>
        <w:pBdr>
          <w:top w:val="single" w:sz="4" w:space="1" w:color="auto"/>
          <w:left w:val="single" w:sz="4" w:space="4" w:color="auto"/>
          <w:bottom w:val="single" w:sz="4" w:space="1" w:color="auto"/>
          <w:right w:val="single" w:sz="4" w:space="4" w:color="auto"/>
        </w:pBdr>
        <w:spacing w:after="120"/>
        <w:rPr>
          <w:b/>
        </w:rPr>
      </w:pPr>
    </w:p>
    <w:p w14:paraId="038F43B4" w14:textId="77777777" w:rsidR="002169AE" w:rsidRPr="002169AE" w:rsidRDefault="002169AE" w:rsidP="002169AE">
      <w:pPr>
        <w:rPr>
          <w:b/>
        </w:rPr>
      </w:pPr>
    </w:p>
    <w:p w14:paraId="397B11DF" w14:textId="77777777" w:rsidR="009F2382" w:rsidRDefault="0008059A">
      <w:pPr>
        <w:pStyle w:val="Normal1"/>
        <w:numPr>
          <w:ilvl w:val="0"/>
          <w:numId w:val="2"/>
        </w:numPr>
        <w:spacing w:after="120"/>
        <w:ind w:hanging="359"/>
        <w:contextualSpacing/>
        <w:rPr>
          <w:b/>
        </w:rPr>
      </w:pPr>
      <w:r w:rsidRPr="0008059A">
        <w:rPr>
          <w:b/>
        </w:rPr>
        <w:t>Co-Investigator(s)</w:t>
      </w:r>
    </w:p>
    <w:p w14:paraId="1B996833" w14:textId="77777777" w:rsidR="002169AE" w:rsidRPr="0008059A" w:rsidRDefault="002169AE" w:rsidP="002169AE">
      <w:pPr>
        <w:pStyle w:val="Normal1"/>
        <w:pBdr>
          <w:top w:val="single" w:sz="4" w:space="1" w:color="auto"/>
          <w:left w:val="single" w:sz="4" w:space="4" w:color="auto"/>
          <w:bottom w:val="single" w:sz="4" w:space="1" w:color="auto"/>
          <w:right w:val="single" w:sz="4" w:space="4" w:color="auto"/>
        </w:pBdr>
        <w:spacing w:after="120"/>
        <w:contextualSpacing/>
        <w:rPr>
          <w:b/>
        </w:rPr>
      </w:pPr>
    </w:p>
    <w:p w14:paraId="0FF0B719" w14:textId="77777777" w:rsidR="002169AE" w:rsidRPr="002169AE" w:rsidRDefault="002169AE" w:rsidP="002169AE">
      <w:pPr>
        <w:rPr>
          <w:b/>
        </w:rPr>
      </w:pPr>
    </w:p>
    <w:p w14:paraId="04D44EC9" w14:textId="76BDA285" w:rsidR="009F2382" w:rsidRPr="0008059A" w:rsidRDefault="0008059A">
      <w:pPr>
        <w:pStyle w:val="Normal1"/>
        <w:numPr>
          <w:ilvl w:val="0"/>
          <w:numId w:val="2"/>
        </w:numPr>
        <w:spacing w:after="120"/>
        <w:ind w:hanging="359"/>
        <w:contextualSpacing/>
        <w:rPr>
          <w:b/>
        </w:rPr>
      </w:pPr>
      <w:r w:rsidRPr="0008059A">
        <w:rPr>
          <w:b/>
        </w:rPr>
        <w:t>Partner(s)</w:t>
      </w:r>
      <w:r w:rsidR="00B93C13">
        <w:rPr>
          <w:b/>
        </w:rPr>
        <w:t xml:space="preserve"> (if applicable)</w:t>
      </w:r>
    </w:p>
    <w:p w14:paraId="050B093D" w14:textId="32C973C1" w:rsidR="00B822B8" w:rsidRDefault="00B822B8" w:rsidP="00B822B8">
      <w:pPr>
        <w:pStyle w:val="Normal1"/>
        <w:pBdr>
          <w:top w:val="single" w:sz="4" w:space="1" w:color="auto"/>
          <w:left w:val="single" w:sz="4" w:space="4" w:color="auto"/>
          <w:bottom w:val="single" w:sz="4" w:space="1" w:color="auto"/>
          <w:right w:val="single" w:sz="4" w:space="4" w:color="auto"/>
        </w:pBdr>
        <w:spacing w:after="100" w:afterAutospacing="1"/>
        <w:contextualSpacing/>
        <w:rPr>
          <w:b/>
        </w:rPr>
      </w:pPr>
    </w:p>
    <w:p w14:paraId="6DAC5595" w14:textId="77777777" w:rsidR="002169AE" w:rsidRPr="002169AE" w:rsidRDefault="002169AE" w:rsidP="002169AE">
      <w:pPr>
        <w:rPr>
          <w:b/>
        </w:rPr>
      </w:pPr>
    </w:p>
    <w:p w14:paraId="0F88DD28" w14:textId="77777777" w:rsidR="009F2382" w:rsidRPr="0008059A" w:rsidRDefault="0008059A">
      <w:pPr>
        <w:pStyle w:val="Normal1"/>
        <w:numPr>
          <w:ilvl w:val="0"/>
          <w:numId w:val="2"/>
        </w:numPr>
        <w:spacing w:after="0"/>
        <w:ind w:hanging="359"/>
        <w:contextualSpacing/>
        <w:rPr>
          <w:b/>
        </w:rPr>
      </w:pPr>
      <w:r w:rsidRPr="0008059A">
        <w:rPr>
          <w:b/>
        </w:rPr>
        <w:t>Summary of the project – If the project is funded ILG will use this in any publicity material or announcements. (Maximum 300 words)</w:t>
      </w:r>
    </w:p>
    <w:p w14:paraId="153E5233" w14:textId="04A36694" w:rsidR="00C47A08" w:rsidRDefault="00C47A08" w:rsidP="00B311DB">
      <w:pPr>
        <w:pStyle w:val="Normal1"/>
        <w:pBdr>
          <w:top w:val="single" w:sz="4" w:space="1" w:color="auto"/>
          <w:left w:val="single" w:sz="4" w:space="4" w:color="auto"/>
          <w:bottom w:val="single" w:sz="4" w:space="2" w:color="auto"/>
          <w:right w:val="single" w:sz="4" w:space="4" w:color="auto"/>
        </w:pBdr>
        <w:spacing w:after="0"/>
        <w:rPr>
          <w:b/>
        </w:rPr>
      </w:pPr>
    </w:p>
    <w:p w14:paraId="02A6E132" w14:textId="77777777" w:rsidR="002537A5" w:rsidRPr="00B311DB" w:rsidRDefault="002537A5" w:rsidP="002537A5">
      <w:pPr>
        <w:pStyle w:val="Normal1"/>
        <w:spacing w:after="0"/>
        <w:rPr>
          <w:b/>
        </w:rPr>
      </w:pPr>
    </w:p>
    <w:p w14:paraId="54CDC0AA" w14:textId="77777777" w:rsidR="009F2382" w:rsidRDefault="0008059A">
      <w:pPr>
        <w:pStyle w:val="Normal1"/>
        <w:numPr>
          <w:ilvl w:val="0"/>
          <w:numId w:val="2"/>
        </w:numPr>
        <w:spacing w:after="120"/>
        <w:ind w:hanging="359"/>
        <w:contextualSpacing/>
        <w:rPr>
          <w:b/>
        </w:rPr>
      </w:pPr>
      <w:r w:rsidRPr="0008059A">
        <w:rPr>
          <w:b/>
        </w:rPr>
        <w:t>Risk assessment – Please state any risks you envisage on a scale of 1 to 5 with 1 being low and 5 being a high risk</w:t>
      </w:r>
    </w:p>
    <w:p w14:paraId="741551EA" w14:textId="2722CFE0" w:rsidR="007C4DEF" w:rsidRPr="00946F69" w:rsidRDefault="007C4DEF" w:rsidP="00C54E4B">
      <w:pPr>
        <w:pStyle w:val="Normal1"/>
        <w:pBdr>
          <w:top w:val="single" w:sz="4" w:space="1" w:color="auto"/>
          <w:left w:val="single" w:sz="4" w:space="4" w:color="auto"/>
          <w:bottom w:val="single" w:sz="4" w:space="1" w:color="auto"/>
          <w:right w:val="single" w:sz="4" w:space="4" w:color="auto"/>
        </w:pBdr>
        <w:spacing w:after="120"/>
        <w:rPr>
          <w:b/>
        </w:rPr>
      </w:pPr>
    </w:p>
    <w:p w14:paraId="09F34E87" w14:textId="77777777" w:rsidR="00B34595" w:rsidRDefault="00B34595" w:rsidP="00946F69">
      <w:pPr>
        <w:pStyle w:val="Normal1"/>
        <w:spacing w:after="120"/>
      </w:pPr>
    </w:p>
    <w:p w14:paraId="666B3235" w14:textId="77777777" w:rsidR="009F2382" w:rsidRPr="0008059A" w:rsidRDefault="0008059A">
      <w:pPr>
        <w:pStyle w:val="Normal1"/>
        <w:numPr>
          <w:ilvl w:val="0"/>
          <w:numId w:val="2"/>
        </w:numPr>
        <w:spacing w:after="120"/>
        <w:ind w:hanging="359"/>
        <w:contextualSpacing/>
        <w:rPr>
          <w:b/>
        </w:rPr>
      </w:pPr>
      <w:r w:rsidRPr="0008059A">
        <w:rPr>
          <w:b/>
        </w:rPr>
        <w:t>Stakeholders</w:t>
      </w:r>
    </w:p>
    <w:p w14:paraId="0B84EB7B" w14:textId="37AB92A0" w:rsidR="00A55924" w:rsidRDefault="00A55924" w:rsidP="00A55924">
      <w:pPr>
        <w:pStyle w:val="Normal1"/>
        <w:pBdr>
          <w:top w:val="single" w:sz="4" w:space="1" w:color="auto"/>
          <w:left w:val="single" w:sz="4" w:space="4" w:color="auto"/>
          <w:bottom w:val="single" w:sz="4" w:space="1" w:color="auto"/>
          <w:right w:val="single" w:sz="4" w:space="4" w:color="auto"/>
        </w:pBdr>
        <w:spacing w:after="100" w:afterAutospacing="1"/>
        <w:contextualSpacing/>
        <w:rPr>
          <w:b/>
        </w:rPr>
      </w:pPr>
    </w:p>
    <w:p w14:paraId="30A78466" w14:textId="77777777" w:rsidR="00A55924" w:rsidRDefault="00A55924" w:rsidP="00A55924">
      <w:pPr>
        <w:pStyle w:val="Normal1"/>
        <w:spacing w:after="120"/>
      </w:pPr>
    </w:p>
    <w:p w14:paraId="65C894E3" w14:textId="77777777" w:rsidR="009F2382" w:rsidRPr="0008059A" w:rsidRDefault="0008059A">
      <w:pPr>
        <w:pStyle w:val="Normal1"/>
        <w:numPr>
          <w:ilvl w:val="0"/>
          <w:numId w:val="2"/>
        </w:numPr>
        <w:spacing w:after="120"/>
        <w:ind w:hanging="359"/>
        <w:contextualSpacing/>
        <w:rPr>
          <w:b/>
        </w:rPr>
      </w:pPr>
      <w:r w:rsidRPr="0008059A">
        <w:rPr>
          <w:b/>
        </w:rPr>
        <w:t>Aims and Objectives</w:t>
      </w:r>
    </w:p>
    <w:p w14:paraId="517042C9" w14:textId="0C1B7B42" w:rsidR="00D976A4" w:rsidRDefault="00D976A4" w:rsidP="00D976A4">
      <w:pPr>
        <w:pStyle w:val="Normal1"/>
        <w:pBdr>
          <w:top w:val="single" w:sz="4" w:space="1" w:color="auto"/>
          <w:left w:val="single" w:sz="4" w:space="4" w:color="auto"/>
          <w:bottom w:val="single" w:sz="4" w:space="1" w:color="auto"/>
          <w:right w:val="single" w:sz="4" w:space="4" w:color="auto"/>
        </w:pBdr>
        <w:spacing w:after="100" w:afterAutospacing="1"/>
        <w:contextualSpacing/>
        <w:rPr>
          <w:b/>
        </w:rPr>
      </w:pPr>
    </w:p>
    <w:p w14:paraId="5AD122DA" w14:textId="77777777" w:rsidR="00AF6EC1" w:rsidRDefault="00AF6EC1" w:rsidP="00C374DB">
      <w:pPr>
        <w:pStyle w:val="Normal1"/>
        <w:spacing w:after="120"/>
      </w:pPr>
    </w:p>
    <w:p w14:paraId="5D884859" w14:textId="77777777" w:rsidR="009F2382" w:rsidRPr="0008059A" w:rsidRDefault="0008059A">
      <w:pPr>
        <w:pStyle w:val="Normal1"/>
        <w:numPr>
          <w:ilvl w:val="0"/>
          <w:numId w:val="2"/>
        </w:numPr>
        <w:spacing w:after="120"/>
        <w:ind w:hanging="359"/>
        <w:contextualSpacing/>
        <w:rPr>
          <w:b/>
        </w:rPr>
      </w:pPr>
      <w:r w:rsidRPr="0008059A">
        <w:rPr>
          <w:b/>
        </w:rPr>
        <w:t>Milestones</w:t>
      </w:r>
    </w:p>
    <w:p w14:paraId="2E975C21" w14:textId="1426B229" w:rsidR="00D976A4" w:rsidRDefault="00D976A4" w:rsidP="00D976A4">
      <w:pPr>
        <w:pStyle w:val="Normal1"/>
        <w:pBdr>
          <w:top w:val="single" w:sz="4" w:space="1" w:color="auto"/>
          <w:left w:val="single" w:sz="4" w:space="4" w:color="auto"/>
          <w:bottom w:val="single" w:sz="4" w:space="1" w:color="auto"/>
          <w:right w:val="single" w:sz="4" w:space="4" w:color="auto"/>
        </w:pBdr>
        <w:spacing w:after="100" w:afterAutospacing="1"/>
        <w:contextualSpacing/>
        <w:rPr>
          <w:b/>
        </w:rPr>
      </w:pPr>
    </w:p>
    <w:p w14:paraId="2432E94D" w14:textId="77777777" w:rsidR="00AF6EC1" w:rsidRPr="0008059A" w:rsidRDefault="00AF6EC1" w:rsidP="00C374DB">
      <w:pPr>
        <w:pStyle w:val="Normal1"/>
        <w:spacing w:after="120"/>
        <w:rPr>
          <w:b/>
        </w:rPr>
      </w:pPr>
    </w:p>
    <w:p w14:paraId="1FAAF5F2" w14:textId="78A042DA" w:rsidR="009F2382" w:rsidRPr="0008059A" w:rsidRDefault="0008059A">
      <w:pPr>
        <w:pStyle w:val="Normal1"/>
        <w:numPr>
          <w:ilvl w:val="0"/>
          <w:numId w:val="2"/>
        </w:numPr>
        <w:spacing w:after="120"/>
        <w:ind w:hanging="359"/>
        <w:contextualSpacing/>
        <w:rPr>
          <w:b/>
        </w:rPr>
      </w:pPr>
      <w:r w:rsidRPr="0008059A">
        <w:rPr>
          <w:b/>
        </w:rPr>
        <w:t>Description (Maximum 1,000 words)</w:t>
      </w:r>
      <w:r w:rsidR="002169AE">
        <w:rPr>
          <w:b/>
        </w:rPr>
        <w:t xml:space="preserve"> </w:t>
      </w:r>
    </w:p>
    <w:p w14:paraId="32659B77" w14:textId="67AF1D04" w:rsidR="00D976A4" w:rsidRDefault="00D976A4" w:rsidP="00D976A4">
      <w:pPr>
        <w:pStyle w:val="Normal1"/>
        <w:pBdr>
          <w:top w:val="single" w:sz="4" w:space="1" w:color="auto"/>
          <w:left w:val="single" w:sz="4" w:space="4" w:color="auto"/>
          <w:bottom w:val="single" w:sz="4" w:space="1" w:color="auto"/>
          <w:right w:val="single" w:sz="4" w:space="4" w:color="auto"/>
        </w:pBdr>
        <w:spacing w:after="100" w:afterAutospacing="1"/>
        <w:contextualSpacing/>
        <w:rPr>
          <w:b/>
        </w:rPr>
      </w:pPr>
    </w:p>
    <w:p w14:paraId="502CFC39" w14:textId="77777777" w:rsidR="00AF6EC1" w:rsidRDefault="00AF6EC1" w:rsidP="00AF6EC1">
      <w:pPr>
        <w:pStyle w:val="Normal1"/>
        <w:spacing w:after="120"/>
      </w:pPr>
    </w:p>
    <w:p w14:paraId="239338FF" w14:textId="4497470D" w:rsidR="009F2382" w:rsidRPr="0008059A" w:rsidRDefault="0008059A">
      <w:pPr>
        <w:pStyle w:val="Normal1"/>
        <w:numPr>
          <w:ilvl w:val="0"/>
          <w:numId w:val="2"/>
        </w:numPr>
        <w:spacing w:after="120"/>
        <w:ind w:hanging="359"/>
        <w:contextualSpacing/>
        <w:rPr>
          <w:b/>
        </w:rPr>
      </w:pPr>
      <w:r w:rsidRPr="0008059A">
        <w:rPr>
          <w:b/>
        </w:rPr>
        <w:t xml:space="preserve">Dissemination strategy </w:t>
      </w:r>
      <w:r w:rsidR="00BB7DAB">
        <w:rPr>
          <w:b/>
        </w:rPr>
        <w:t xml:space="preserve">and proposed outputs </w:t>
      </w:r>
      <w:r w:rsidRPr="0008059A">
        <w:rPr>
          <w:b/>
        </w:rPr>
        <w:t>(maximum 500 words)</w:t>
      </w:r>
    </w:p>
    <w:p w14:paraId="1C0D43F1" w14:textId="11550CED" w:rsidR="002349B1" w:rsidRDefault="002349B1" w:rsidP="002349B1">
      <w:pPr>
        <w:pStyle w:val="Normal1"/>
        <w:pBdr>
          <w:top w:val="single" w:sz="4" w:space="1" w:color="auto"/>
          <w:left w:val="single" w:sz="4" w:space="4" w:color="auto"/>
          <w:bottom w:val="single" w:sz="4" w:space="1" w:color="auto"/>
          <w:right w:val="single" w:sz="4" w:space="4" w:color="auto"/>
        </w:pBdr>
        <w:spacing w:after="100" w:afterAutospacing="1"/>
        <w:contextualSpacing/>
        <w:rPr>
          <w:b/>
        </w:rPr>
      </w:pPr>
    </w:p>
    <w:p w14:paraId="1B432A40" w14:textId="77777777" w:rsidR="00C54E4B" w:rsidRDefault="00C54E4B" w:rsidP="00C54E4B">
      <w:pPr>
        <w:pStyle w:val="Normal1"/>
        <w:spacing w:after="120"/>
        <w:contextualSpacing/>
        <w:rPr>
          <w:b/>
        </w:rPr>
      </w:pPr>
    </w:p>
    <w:p w14:paraId="45EA6A8D" w14:textId="77777777" w:rsidR="009F2382" w:rsidRPr="0008059A" w:rsidRDefault="0008059A">
      <w:pPr>
        <w:pStyle w:val="Normal1"/>
        <w:numPr>
          <w:ilvl w:val="0"/>
          <w:numId w:val="2"/>
        </w:numPr>
        <w:spacing w:after="120"/>
        <w:ind w:hanging="359"/>
        <w:contextualSpacing/>
        <w:rPr>
          <w:b/>
        </w:rPr>
      </w:pPr>
      <w:r w:rsidRPr="0008059A">
        <w:rPr>
          <w:b/>
        </w:rPr>
        <w:t>Evaluation strategy</w:t>
      </w:r>
    </w:p>
    <w:p w14:paraId="782986FC" w14:textId="28EFC493" w:rsidR="001D117A" w:rsidRDefault="001D117A" w:rsidP="001D117A">
      <w:pPr>
        <w:pStyle w:val="Normal1"/>
        <w:pBdr>
          <w:top w:val="single" w:sz="4" w:space="1" w:color="auto"/>
          <w:left w:val="single" w:sz="4" w:space="4" w:color="auto"/>
          <w:bottom w:val="single" w:sz="4" w:space="1" w:color="auto"/>
          <w:right w:val="single" w:sz="4" w:space="4" w:color="auto"/>
        </w:pBdr>
        <w:spacing w:after="100" w:afterAutospacing="1"/>
        <w:contextualSpacing/>
        <w:rPr>
          <w:b/>
        </w:rPr>
      </w:pPr>
    </w:p>
    <w:p w14:paraId="3E9ECA76" w14:textId="77777777" w:rsidR="00E4489E" w:rsidRDefault="00E4489E" w:rsidP="00AF6EC1">
      <w:pPr>
        <w:pStyle w:val="Normal1"/>
        <w:spacing w:after="120"/>
      </w:pPr>
    </w:p>
    <w:p w14:paraId="37A9C7FF" w14:textId="77777777" w:rsidR="00C54E4B" w:rsidRDefault="0008059A" w:rsidP="002C0BE1">
      <w:pPr>
        <w:pStyle w:val="Normal1"/>
        <w:numPr>
          <w:ilvl w:val="0"/>
          <w:numId w:val="2"/>
        </w:numPr>
        <w:spacing w:after="120"/>
        <w:ind w:left="363" w:firstLine="0"/>
        <w:contextualSpacing/>
        <w:rPr>
          <w:b/>
        </w:rPr>
      </w:pPr>
      <w:r w:rsidRPr="0008059A">
        <w:rPr>
          <w:b/>
        </w:rPr>
        <w:t>Financial breakdown</w:t>
      </w:r>
    </w:p>
    <w:p w14:paraId="5214DD29" w14:textId="5D80A7ED" w:rsidR="008F3B6D" w:rsidRDefault="008F3B6D" w:rsidP="008F3B6D">
      <w:pPr>
        <w:pStyle w:val="Normal1"/>
        <w:pBdr>
          <w:top w:val="single" w:sz="4" w:space="1" w:color="auto"/>
          <w:left w:val="single" w:sz="4" w:space="4" w:color="auto"/>
          <w:bottom w:val="single" w:sz="4" w:space="1" w:color="auto"/>
          <w:right w:val="single" w:sz="4" w:space="4" w:color="auto"/>
        </w:pBdr>
        <w:spacing w:after="100" w:afterAutospacing="1"/>
        <w:contextualSpacing/>
        <w:rPr>
          <w:b/>
        </w:rPr>
      </w:pPr>
    </w:p>
    <w:p w14:paraId="0061CC2B" w14:textId="77777777" w:rsidR="00612DC9" w:rsidRPr="00B93C13" w:rsidRDefault="00612DC9" w:rsidP="00612DC9">
      <w:pPr>
        <w:pStyle w:val="ListParagraph"/>
        <w:ind w:left="0"/>
        <w:rPr>
          <w:rFonts w:asciiTheme="majorHAnsi" w:hAnsiTheme="majorHAnsi"/>
          <w:b/>
          <w:sz w:val="22"/>
          <w:szCs w:val="22"/>
        </w:rPr>
      </w:pPr>
    </w:p>
    <w:p w14:paraId="6BA7A9E6" w14:textId="1C53071A" w:rsidR="00B93C13" w:rsidRDefault="00B93C13" w:rsidP="00E96C63">
      <w:pPr>
        <w:pStyle w:val="ListParagraph"/>
        <w:numPr>
          <w:ilvl w:val="0"/>
          <w:numId w:val="6"/>
        </w:numPr>
        <w:rPr>
          <w:rFonts w:asciiTheme="majorHAnsi" w:hAnsiTheme="majorHAnsi"/>
          <w:b/>
          <w:sz w:val="22"/>
          <w:szCs w:val="22"/>
        </w:rPr>
      </w:pPr>
      <w:r>
        <w:rPr>
          <w:rFonts w:asciiTheme="majorHAnsi" w:hAnsiTheme="majorHAnsi"/>
          <w:b/>
          <w:sz w:val="22"/>
          <w:szCs w:val="22"/>
        </w:rPr>
        <w:t xml:space="preserve"> Ethical considerations</w:t>
      </w:r>
    </w:p>
    <w:p w14:paraId="0E427548" w14:textId="1C25AE36" w:rsidR="00B93C13" w:rsidRPr="00B93C13" w:rsidRDefault="00B93C13" w:rsidP="00B93C13">
      <w:pPr>
        <w:pStyle w:val="ListParagraph"/>
        <w:pBdr>
          <w:top w:val="single" w:sz="4" w:space="1" w:color="auto"/>
          <w:left w:val="single" w:sz="4" w:space="4" w:color="auto"/>
          <w:bottom w:val="single" w:sz="4" w:space="1" w:color="auto"/>
          <w:right w:val="single" w:sz="4" w:space="4" w:color="auto"/>
        </w:pBdr>
        <w:ind w:left="0"/>
        <w:rPr>
          <w:rFonts w:asciiTheme="majorHAnsi" w:hAnsiTheme="majorHAnsi"/>
          <w:b/>
          <w:sz w:val="22"/>
          <w:szCs w:val="22"/>
        </w:rPr>
      </w:pPr>
    </w:p>
    <w:p w14:paraId="0F6E242A" w14:textId="2F849B10" w:rsidR="008E73CC" w:rsidRDefault="008E73CC">
      <w:pPr>
        <w:rPr>
          <w:rFonts w:ascii="Calibri" w:eastAsia="Calibri" w:hAnsi="Calibri" w:cs="Calibri"/>
          <w:b/>
          <w:color w:val="000000"/>
          <w:sz w:val="22"/>
        </w:rPr>
      </w:pPr>
      <w:r>
        <w:rPr>
          <w:b/>
        </w:rPr>
        <w:br w:type="page"/>
      </w:r>
    </w:p>
    <w:p w14:paraId="742746E4" w14:textId="77777777" w:rsidR="008E73CC" w:rsidRDefault="008E73CC" w:rsidP="008E73CC">
      <w:pPr>
        <w:pStyle w:val="Normal1"/>
        <w:spacing w:after="120"/>
      </w:pPr>
    </w:p>
    <w:p w14:paraId="21D781F4" w14:textId="77777777" w:rsidR="008E73CC" w:rsidRDefault="008E73CC" w:rsidP="008E73CC">
      <w:pPr>
        <w:pStyle w:val="Heading1"/>
        <w:spacing w:before="0" w:after="120"/>
      </w:pPr>
      <w:r>
        <w:t>ILG research bursary proforma - instructions</w:t>
      </w:r>
    </w:p>
    <w:p w14:paraId="63A1417C" w14:textId="77777777" w:rsidR="008E73CC" w:rsidRDefault="008E73CC" w:rsidP="008E73CC">
      <w:pPr>
        <w:pStyle w:val="Normal1"/>
        <w:spacing w:after="120"/>
      </w:pPr>
      <w:r>
        <w:t>General comments</w:t>
      </w:r>
    </w:p>
    <w:p w14:paraId="3C5A15B4" w14:textId="77777777" w:rsidR="008E73CC" w:rsidRDefault="008E73CC" w:rsidP="008E73CC">
      <w:pPr>
        <w:pStyle w:val="Normal1"/>
        <w:spacing w:after="120"/>
      </w:pPr>
      <w:r>
        <w:t>When writing your text, please be as concise and clear as possible.  Write your bid for intelligent non-expert, avoid jargon, acronyms and abbreviations. Make sure that your bid addresses as many criteria as possible as specified in the call document.  All word limits are to be strictly observed – exceeding the limit specified will automatically disqualify the application.</w:t>
      </w:r>
    </w:p>
    <w:p w14:paraId="66FF6431" w14:textId="77777777" w:rsidR="008E73CC" w:rsidRDefault="008E73CC" w:rsidP="008E73CC">
      <w:pPr>
        <w:pStyle w:val="Normal1"/>
        <w:spacing w:after="120"/>
      </w:pPr>
      <w:r>
        <w:t>Where sections do not apply e.g., Co-Investigator please insert ‘N/A’.</w:t>
      </w:r>
    </w:p>
    <w:p w14:paraId="6EB3A8C7" w14:textId="09EC20AB" w:rsidR="008E73CC" w:rsidRDefault="008E73CC" w:rsidP="008E73CC">
      <w:pPr>
        <w:pStyle w:val="Normal1"/>
        <w:numPr>
          <w:ilvl w:val="0"/>
          <w:numId w:val="1"/>
        </w:numPr>
        <w:spacing w:after="120"/>
        <w:ind w:hanging="359"/>
        <w:contextualSpacing/>
      </w:pPr>
      <w:r>
        <w:t>Project Title</w:t>
      </w:r>
      <w:r w:rsidR="0007548F">
        <w:t xml:space="preserve"> (maximum 10 words)</w:t>
      </w:r>
    </w:p>
    <w:p w14:paraId="7D5ED998" w14:textId="77777777" w:rsidR="008E73CC" w:rsidRDefault="008E73CC" w:rsidP="008E73CC">
      <w:pPr>
        <w:pStyle w:val="Normal1"/>
        <w:spacing w:after="120"/>
      </w:pPr>
      <w:r>
        <w:t>Short and imaginative titles are preferred that capture the imagination and convey the essence of the project.</w:t>
      </w:r>
    </w:p>
    <w:p w14:paraId="3ACE8D70" w14:textId="77777777" w:rsidR="008E73CC" w:rsidRDefault="008E73CC" w:rsidP="008E73CC">
      <w:pPr>
        <w:pStyle w:val="Normal1"/>
        <w:numPr>
          <w:ilvl w:val="0"/>
          <w:numId w:val="1"/>
        </w:numPr>
        <w:spacing w:after="120"/>
        <w:ind w:hanging="359"/>
        <w:contextualSpacing/>
      </w:pPr>
      <w:r>
        <w:t>Principal Investigator</w:t>
      </w:r>
    </w:p>
    <w:p w14:paraId="2114C6D9" w14:textId="052094A4" w:rsidR="008E73CC" w:rsidRDefault="008E73CC" w:rsidP="008E73CC">
      <w:pPr>
        <w:pStyle w:val="Normal1"/>
        <w:spacing w:after="120"/>
      </w:pPr>
      <w:r>
        <w:t xml:space="preserve">Please insert your full name, job title, affiliation, postal address, telephone number and email address. </w:t>
      </w:r>
      <w:r w:rsidR="0007548F">
        <w:t xml:space="preserve">You will also need to append your CV to this form (no more than 2 sides of A4, Ariel 11pt). </w:t>
      </w:r>
      <w:r w:rsidRPr="00C54E4B">
        <w:rPr>
          <w:b/>
        </w:rPr>
        <w:t xml:space="preserve">The Principal investigator </w:t>
      </w:r>
      <w:r>
        <w:rPr>
          <w:b/>
        </w:rPr>
        <w:t>must</w:t>
      </w:r>
      <w:r w:rsidRPr="00C54E4B">
        <w:rPr>
          <w:b/>
        </w:rPr>
        <w:t xml:space="preserve"> be a member of </w:t>
      </w:r>
      <w:r>
        <w:rPr>
          <w:b/>
        </w:rPr>
        <w:t>the ILG</w:t>
      </w:r>
      <w:r>
        <w:t>.</w:t>
      </w:r>
    </w:p>
    <w:p w14:paraId="351D3F69" w14:textId="77777777" w:rsidR="008E73CC" w:rsidRDefault="008E73CC" w:rsidP="008E73CC">
      <w:pPr>
        <w:pStyle w:val="Normal1"/>
        <w:numPr>
          <w:ilvl w:val="0"/>
          <w:numId w:val="1"/>
        </w:numPr>
        <w:spacing w:after="120"/>
        <w:ind w:hanging="359"/>
        <w:contextualSpacing/>
      </w:pPr>
      <w:r>
        <w:t>Co-Investigator(s)</w:t>
      </w:r>
    </w:p>
    <w:p w14:paraId="3E166B0C" w14:textId="106E4376" w:rsidR="008E73CC" w:rsidRDefault="008E73CC" w:rsidP="008E73CC">
      <w:pPr>
        <w:pStyle w:val="Normal1"/>
        <w:spacing w:after="120"/>
      </w:pPr>
      <w:r>
        <w:t>These will be colleague(s) who will share the doing of the research</w:t>
      </w:r>
      <w:r w:rsidR="0007548F">
        <w:t xml:space="preserve"> and will be costed in to the project</w:t>
      </w:r>
      <w:r>
        <w:t>. Please insert full name, job title, affiliation, postal address, telephone number and email address of all co-investigators</w:t>
      </w:r>
      <w:r w:rsidR="0007548F">
        <w:t>. It is not essential that you have Co-Investigators.</w:t>
      </w:r>
    </w:p>
    <w:p w14:paraId="7D158545" w14:textId="77777777" w:rsidR="008E73CC" w:rsidRDefault="008E73CC" w:rsidP="008E73CC">
      <w:pPr>
        <w:pStyle w:val="Normal1"/>
        <w:numPr>
          <w:ilvl w:val="0"/>
          <w:numId w:val="1"/>
        </w:numPr>
        <w:spacing w:after="120"/>
        <w:ind w:hanging="359"/>
        <w:contextualSpacing/>
      </w:pPr>
      <w:r>
        <w:t>Partners</w:t>
      </w:r>
    </w:p>
    <w:p w14:paraId="3DA6A712" w14:textId="0EEFBB9C" w:rsidR="008E73CC" w:rsidRDefault="008E73CC" w:rsidP="008E73CC">
      <w:pPr>
        <w:pStyle w:val="Normal1"/>
        <w:spacing w:after="120"/>
      </w:pPr>
      <w:r>
        <w:t xml:space="preserve">These will be individuals or </w:t>
      </w:r>
      <w:proofErr w:type="spellStart"/>
      <w:r>
        <w:t>organisations</w:t>
      </w:r>
      <w:proofErr w:type="spellEnd"/>
      <w:r>
        <w:t xml:space="preserve"> involved in the research but not actually carrying it out and therefore do not incur a cost. These could be ‘research buddies’ (academics or researchers you have enlisted to help with the methodology </w:t>
      </w:r>
      <w:proofErr w:type="spellStart"/>
      <w:r>
        <w:t>etc</w:t>
      </w:r>
      <w:proofErr w:type="spellEnd"/>
      <w:r>
        <w:t>). Please insert full name, job title, affiliation, postal address, telephone number and email address of all co-investigators</w:t>
      </w:r>
      <w:r w:rsidR="0007548F">
        <w:t>. It is not essential to have partners.</w:t>
      </w:r>
    </w:p>
    <w:p w14:paraId="3D6432E2" w14:textId="77777777" w:rsidR="008E73CC" w:rsidRDefault="008E73CC" w:rsidP="008E73CC">
      <w:pPr>
        <w:pStyle w:val="Normal1"/>
        <w:numPr>
          <w:ilvl w:val="0"/>
          <w:numId w:val="1"/>
        </w:numPr>
        <w:spacing w:after="120"/>
        <w:ind w:hanging="359"/>
        <w:contextualSpacing/>
      </w:pPr>
      <w:r>
        <w:t xml:space="preserve">Summary of the project </w:t>
      </w:r>
    </w:p>
    <w:p w14:paraId="4800DDAB" w14:textId="41F5BF6F" w:rsidR="008E73CC" w:rsidRDefault="008E73CC" w:rsidP="008E73CC">
      <w:pPr>
        <w:pStyle w:val="Normal1"/>
        <w:spacing w:after="120"/>
      </w:pPr>
      <w:r>
        <w:t>If the project is funded ILG will use this in any publicity material or announcements. (Maximum 300 words)</w:t>
      </w:r>
      <w:r w:rsidR="0007548F">
        <w:t xml:space="preserve">. </w:t>
      </w:r>
    </w:p>
    <w:p w14:paraId="6444D398" w14:textId="77777777" w:rsidR="008E73CC" w:rsidRDefault="008E73CC" w:rsidP="008E73CC">
      <w:pPr>
        <w:pStyle w:val="Normal1"/>
        <w:spacing w:after="120"/>
      </w:pPr>
      <w:r>
        <w:t>This is to be written in an informal style to communicate the project to the wider community and media.</w:t>
      </w:r>
    </w:p>
    <w:p w14:paraId="3F764C54" w14:textId="77777777" w:rsidR="008E73CC" w:rsidRDefault="008E73CC" w:rsidP="008E73CC">
      <w:pPr>
        <w:pStyle w:val="Normal1"/>
        <w:numPr>
          <w:ilvl w:val="0"/>
          <w:numId w:val="1"/>
        </w:numPr>
        <w:spacing w:after="120"/>
        <w:ind w:hanging="359"/>
        <w:contextualSpacing/>
      </w:pPr>
      <w:r>
        <w:t xml:space="preserve">Risk assessment </w:t>
      </w:r>
    </w:p>
    <w:p w14:paraId="385B11C0" w14:textId="0BBDEA8E" w:rsidR="008E73CC" w:rsidRDefault="008E73CC" w:rsidP="008E73CC">
      <w:pPr>
        <w:pStyle w:val="Normal1"/>
        <w:spacing w:after="120"/>
      </w:pPr>
      <w:r>
        <w:t>Please state any risks you envisage on a scale of 1 to 5 with 1 being low and 5 being a high risk</w:t>
      </w:r>
    </w:p>
    <w:p w14:paraId="18C4C76C" w14:textId="77777777" w:rsidR="008E73CC" w:rsidRDefault="008E73CC" w:rsidP="008E73CC">
      <w:pPr>
        <w:pStyle w:val="Normal1"/>
        <w:numPr>
          <w:ilvl w:val="0"/>
          <w:numId w:val="1"/>
        </w:numPr>
        <w:spacing w:after="120"/>
        <w:ind w:hanging="359"/>
        <w:contextualSpacing/>
      </w:pPr>
      <w:r>
        <w:t>Stakeholders</w:t>
      </w:r>
    </w:p>
    <w:p w14:paraId="50233773" w14:textId="77777777" w:rsidR="008E73CC" w:rsidRDefault="008E73CC" w:rsidP="008E73CC">
      <w:pPr>
        <w:pStyle w:val="Normal1"/>
        <w:spacing w:after="120"/>
      </w:pPr>
      <w:r>
        <w:t>This is anyone who might have a direct interest or who may benefit from the project – for example school children, teachers or business owners etc.</w:t>
      </w:r>
    </w:p>
    <w:p w14:paraId="72131FF9" w14:textId="77777777" w:rsidR="008E73CC" w:rsidRDefault="008E73CC" w:rsidP="008E73CC">
      <w:pPr>
        <w:pStyle w:val="Normal1"/>
        <w:numPr>
          <w:ilvl w:val="0"/>
          <w:numId w:val="1"/>
        </w:numPr>
        <w:spacing w:after="120"/>
        <w:ind w:hanging="359"/>
        <w:contextualSpacing/>
      </w:pPr>
      <w:r>
        <w:t>Aims and Objectives</w:t>
      </w:r>
    </w:p>
    <w:p w14:paraId="62BE948F" w14:textId="77777777" w:rsidR="008E73CC" w:rsidRDefault="008E73CC" w:rsidP="008E73CC">
      <w:pPr>
        <w:pStyle w:val="Normal1"/>
        <w:spacing w:after="120"/>
      </w:pPr>
      <w:r>
        <w:t>These should be SMART (specific, measurable, achievable, relevant and timely) objectives that meet funders' criteria</w:t>
      </w:r>
    </w:p>
    <w:p w14:paraId="44560A97" w14:textId="77777777" w:rsidR="008E73CC" w:rsidRDefault="008E73CC" w:rsidP="008E73CC">
      <w:pPr>
        <w:pStyle w:val="Normal1"/>
        <w:numPr>
          <w:ilvl w:val="0"/>
          <w:numId w:val="1"/>
        </w:numPr>
        <w:spacing w:after="120"/>
        <w:ind w:hanging="359"/>
        <w:contextualSpacing/>
      </w:pPr>
      <w:r>
        <w:t>Milestones</w:t>
      </w:r>
    </w:p>
    <w:p w14:paraId="33E11820" w14:textId="77777777" w:rsidR="008E73CC" w:rsidRDefault="008E73CC" w:rsidP="008E73CC">
      <w:pPr>
        <w:pStyle w:val="Normal1"/>
        <w:spacing w:after="120"/>
      </w:pPr>
      <w:r>
        <w:t>This is the detail of the project plan and can be in the form of a simple Gantt chart.</w:t>
      </w:r>
    </w:p>
    <w:p w14:paraId="5D675239" w14:textId="77777777" w:rsidR="008E73CC" w:rsidRDefault="008E73CC" w:rsidP="008E73CC">
      <w:pPr>
        <w:pStyle w:val="Normal1"/>
        <w:numPr>
          <w:ilvl w:val="0"/>
          <w:numId w:val="1"/>
        </w:numPr>
        <w:spacing w:after="120"/>
        <w:ind w:hanging="359"/>
        <w:contextualSpacing/>
      </w:pPr>
      <w:r>
        <w:lastRenderedPageBreak/>
        <w:t>Description (Maximum 1,000 words)</w:t>
      </w:r>
    </w:p>
    <w:p w14:paraId="5FCA434D" w14:textId="7B0E3B45" w:rsidR="008E73CC" w:rsidRDefault="008E73CC" w:rsidP="008E73CC">
      <w:pPr>
        <w:pStyle w:val="Normal1"/>
        <w:spacing w:after="120"/>
      </w:pPr>
      <w:r>
        <w:t xml:space="preserve">This is the candidates opportunity to explain the project in more detail and could address issues such as why this project and why now?  </w:t>
      </w:r>
      <w:r w:rsidR="002169AE">
        <w:t>Describe</w:t>
      </w:r>
      <w:r>
        <w:t xml:space="preserve"> how the project will be carried out.</w:t>
      </w:r>
      <w:r w:rsidR="0007548F">
        <w:t xml:space="preserve"> Your </w:t>
      </w:r>
      <w:r w:rsidR="0007548F" w:rsidRPr="0007548F">
        <w:rPr>
          <w:b/>
        </w:rPr>
        <w:t>methodology</w:t>
      </w:r>
      <w:r w:rsidR="0007548F">
        <w:t xml:space="preserve"> should be included here.</w:t>
      </w:r>
      <w:r w:rsidR="002169AE">
        <w:t xml:space="preserve"> Also include why your project is </w:t>
      </w:r>
      <w:r w:rsidR="002169AE" w:rsidRPr="002169AE">
        <w:rPr>
          <w:b/>
        </w:rPr>
        <w:t>relevant</w:t>
      </w:r>
      <w:r w:rsidR="002169AE">
        <w:t xml:space="preserve">, how it might </w:t>
      </w:r>
      <w:r w:rsidR="002169AE" w:rsidRPr="002169AE">
        <w:rPr>
          <w:b/>
        </w:rPr>
        <w:t>transfer</w:t>
      </w:r>
      <w:r w:rsidR="002169AE">
        <w:t xml:space="preserve"> to other contexts. Include </w:t>
      </w:r>
      <w:r w:rsidR="002169AE" w:rsidRPr="002169AE">
        <w:rPr>
          <w:b/>
        </w:rPr>
        <w:t>outcomes</w:t>
      </w:r>
      <w:r w:rsidR="002169AE">
        <w:t xml:space="preserve"> and anticipated </w:t>
      </w:r>
      <w:r w:rsidR="002169AE" w:rsidRPr="002169AE">
        <w:rPr>
          <w:b/>
        </w:rPr>
        <w:t>impact</w:t>
      </w:r>
      <w:r w:rsidR="002169AE">
        <w:t xml:space="preserve"> on your target community or stakeholders.</w:t>
      </w:r>
    </w:p>
    <w:p w14:paraId="6D84BEB5" w14:textId="624126E3" w:rsidR="008E73CC" w:rsidRDefault="008E73CC" w:rsidP="008E73CC">
      <w:pPr>
        <w:pStyle w:val="Normal1"/>
        <w:numPr>
          <w:ilvl w:val="0"/>
          <w:numId w:val="1"/>
        </w:numPr>
        <w:spacing w:after="120"/>
        <w:ind w:hanging="359"/>
        <w:contextualSpacing/>
      </w:pPr>
      <w:r>
        <w:t xml:space="preserve">Dissemination strategy </w:t>
      </w:r>
      <w:r w:rsidR="0007548F">
        <w:t xml:space="preserve">and proposed outputs </w:t>
      </w:r>
      <w:r>
        <w:t>(maximum 500 words)</w:t>
      </w:r>
    </w:p>
    <w:p w14:paraId="10AD6BF3" w14:textId="01B44071" w:rsidR="008E73CC" w:rsidRDefault="008E73CC" w:rsidP="008E73CC">
      <w:pPr>
        <w:pStyle w:val="Normal1"/>
        <w:spacing w:after="120"/>
      </w:pPr>
      <w:r>
        <w:t xml:space="preserve">How will you make sure that your work and its findings reaches the widest possible audience?  This might include all or some of the following:  </w:t>
      </w:r>
      <w:r w:rsidR="0007548F">
        <w:t xml:space="preserve">webpages, </w:t>
      </w:r>
      <w:r>
        <w:t xml:space="preserve">seminars, </w:t>
      </w:r>
      <w:r w:rsidR="0007548F">
        <w:t>blogs,</w:t>
      </w:r>
      <w:r>
        <w:t xml:space="preserve"> webinars, conference papers, press releases, </w:t>
      </w:r>
      <w:r w:rsidR="0007548F">
        <w:t xml:space="preserve">display, exhibition, </w:t>
      </w:r>
      <w:r>
        <w:t xml:space="preserve">YouTube etc. </w:t>
      </w:r>
      <w:r w:rsidR="0007548F">
        <w:t xml:space="preserve">Outputs </w:t>
      </w:r>
      <w:r>
        <w:t xml:space="preserve">are </w:t>
      </w:r>
      <w:r w:rsidR="0007548F">
        <w:t>the more scholarly artefacts</w:t>
      </w:r>
      <w:r>
        <w:t xml:space="preserve"> such as a learning and teaching resource, peer reviewed journal articles, books, book chapters and so on.</w:t>
      </w:r>
    </w:p>
    <w:p w14:paraId="6813157A" w14:textId="77777777" w:rsidR="008E73CC" w:rsidRDefault="008E73CC" w:rsidP="008E73CC">
      <w:pPr>
        <w:pStyle w:val="Normal1"/>
        <w:numPr>
          <w:ilvl w:val="0"/>
          <w:numId w:val="1"/>
        </w:numPr>
        <w:spacing w:after="120"/>
        <w:ind w:hanging="359"/>
        <w:contextualSpacing/>
      </w:pPr>
      <w:r>
        <w:t>Evaluation strategy (maximum 500 words)</w:t>
      </w:r>
    </w:p>
    <w:p w14:paraId="3F2BDF1C" w14:textId="77777777" w:rsidR="008E73CC" w:rsidRDefault="008E73CC" w:rsidP="008E73CC">
      <w:pPr>
        <w:pStyle w:val="Normal1"/>
        <w:spacing w:after="120" w:line="240" w:lineRule="auto"/>
      </w:pPr>
      <w:r>
        <w:t>The evaluation strategy should seek to answer the following questions:</w:t>
      </w:r>
    </w:p>
    <w:p w14:paraId="111AFD55" w14:textId="77777777" w:rsidR="008E73CC" w:rsidRDefault="008E73CC" w:rsidP="008E73CC">
      <w:pPr>
        <w:pStyle w:val="Normal1"/>
        <w:spacing w:after="120" w:line="240" w:lineRule="auto"/>
      </w:pPr>
      <w:r>
        <w:t>How will progress of the project be monitored?</w:t>
      </w:r>
    </w:p>
    <w:p w14:paraId="53755648" w14:textId="77777777" w:rsidR="008E73CC" w:rsidRDefault="008E73CC" w:rsidP="008E73CC">
      <w:pPr>
        <w:pStyle w:val="Normal1"/>
        <w:spacing w:after="120" w:line="240" w:lineRule="auto"/>
      </w:pPr>
      <w:r>
        <w:t>To what extent were the project objectives met?</w:t>
      </w:r>
    </w:p>
    <w:p w14:paraId="577BEF08" w14:textId="77777777" w:rsidR="008E73CC" w:rsidRDefault="008E73CC" w:rsidP="008E73CC">
      <w:pPr>
        <w:pStyle w:val="Normal1"/>
        <w:spacing w:after="120" w:line="240" w:lineRule="auto"/>
      </w:pPr>
      <w:r>
        <w:t>What was the impact of the project?</w:t>
      </w:r>
    </w:p>
    <w:p w14:paraId="488DEECE" w14:textId="77777777" w:rsidR="008E73CC" w:rsidRDefault="008E73CC" w:rsidP="008E73CC">
      <w:pPr>
        <w:pStyle w:val="Normal1"/>
        <w:spacing w:after="120" w:line="240" w:lineRule="auto"/>
      </w:pPr>
      <w:r>
        <w:t xml:space="preserve">What is the added value of the project? </w:t>
      </w:r>
    </w:p>
    <w:p w14:paraId="080F3A11" w14:textId="77777777" w:rsidR="008E73CC" w:rsidRDefault="008E73CC" w:rsidP="0007548F">
      <w:pPr>
        <w:pStyle w:val="Normal1"/>
        <w:numPr>
          <w:ilvl w:val="0"/>
          <w:numId w:val="1"/>
        </w:numPr>
        <w:spacing w:after="120"/>
        <w:ind w:hanging="357"/>
        <w:contextualSpacing/>
      </w:pPr>
      <w:r>
        <w:t>Financial breakdown</w:t>
      </w:r>
    </w:p>
    <w:p w14:paraId="4B3360DD" w14:textId="77777777" w:rsidR="008E73CC" w:rsidRDefault="008E73CC" w:rsidP="008E73CC">
      <w:pPr>
        <w:pStyle w:val="Normal1"/>
        <w:spacing w:after="120"/>
      </w:pPr>
      <w:r>
        <w:t>This will include:</w:t>
      </w:r>
    </w:p>
    <w:p w14:paraId="0D17CB17" w14:textId="77777777" w:rsidR="008E73CC" w:rsidRDefault="008E73CC" w:rsidP="008E73CC">
      <w:pPr>
        <w:pStyle w:val="Normal1"/>
        <w:spacing w:after="120"/>
      </w:pPr>
      <w:r>
        <w:t>Amount requested and why for example, salary costs, travel and subsistence and conference fees.</w:t>
      </w:r>
    </w:p>
    <w:p w14:paraId="2420E507" w14:textId="6A8F477F" w:rsidR="008E73CC" w:rsidRDefault="008E73CC" w:rsidP="0007548F">
      <w:pPr>
        <w:pStyle w:val="Normal1"/>
        <w:spacing w:after="120"/>
      </w:pPr>
      <w:r>
        <w:t xml:space="preserve">This should be in the form of an </w:t>
      </w:r>
      <w:proofErr w:type="spellStart"/>
      <w:r w:rsidRPr="008E73CC">
        <w:rPr>
          <w:b/>
        </w:rPr>
        <w:t>itemised</w:t>
      </w:r>
      <w:proofErr w:type="spellEnd"/>
      <w:r>
        <w:t xml:space="preserve"> list of each separate cost. Maximum allowed £10,000, in practice we anticipate bids for smaller amounts than this.</w:t>
      </w:r>
    </w:p>
    <w:p w14:paraId="15B6C8ED" w14:textId="3FDCAF33" w:rsidR="0007548F" w:rsidRDefault="00363AE9" w:rsidP="00363AE9">
      <w:pPr>
        <w:pStyle w:val="Normal1"/>
        <w:numPr>
          <w:ilvl w:val="0"/>
          <w:numId w:val="1"/>
        </w:numPr>
        <w:spacing w:after="120"/>
        <w:ind w:left="57" w:firstLine="357"/>
      </w:pPr>
      <w:r>
        <w:t xml:space="preserve"> Ethical considerations</w:t>
      </w:r>
    </w:p>
    <w:p w14:paraId="0E25167F" w14:textId="240D4A2F" w:rsidR="00363AE9" w:rsidRDefault="00363AE9" w:rsidP="00363AE9">
      <w:pPr>
        <w:pStyle w:val="Normal1"/>
        <w:spacing w:after="120"/>
        <w:ind w:left="57"/>
      </w:pPr>
      <w:r>
        <w:t>Have you gained ethical clearance from your institution? Depending on the nature of your study this may simply be straightforward (if no people are involved) or may require full ethical approval (if you intend to involve vulnerable participants such as children). Please show on the form where the ethical policy and procedures for your institution can be found (a web link will suffice).</w:t>
      </w:r>
    </w:p>
    <w:p w14:paraId="1CFEF0F2" w14:textId="77777777" w:rsidR="008E73CC" w:rsidRDefault="008E73CC" w:rsidP="008E73CC">
      <w:pPr>
        <w:pStyle w:val="Normal1"/>
        <w:spacing w:after="120"/>
      </w:pPr>
      <w:r>
        <w:rPr>
          <w:b/>
        </w:rPr>
        <w:t>If you have further queries about this form please contact:</w:t>
      </w:r>
    </w:p>
    <w:p w14:paraId="7B6E3E9D" w14:textId="4DF44F3F" w:rsidR="008E73CC" w:rsidRPr="0009524B" w:rsidRDefault="008E73CC" w:rsidP="008E73CC">
      <w:pPr>
        <w:pStyle w:val="Normal1"/>
        <w:spacing w:after="120"/>
        <w:rPr>
          <w:lang w:val="de-DE"/>
        </w:rPr>
      </w:pPr>
      <w:r w:rsidRPr="0009524B">
        <w:rPr>
          <w:lang w:val="de-DE"/>
        </w:rPr>
        <w:t xml:space="preserve">Dr Geoff Walton: </w:t>
      </w:r>
      <w:hyperlink r:id="rId9" w:history="1">
        <w:r w:rsidR="00363AE9" w:rsidRPr="00955F10">
          <w:rPr>
            <w:rStyle w:val="Hyperlink"/>
            <w:lang w:val="de-DE"/>
          </w:rPr>
          <w:t>geoff.walton@mmu.ac.uk</w:t>
        </w:r>
      </w:hyperlink>
      <w:r w:rsidRPr="0009524B">
        <w:rPr>
          <w:lang w:val="de-DE"/>
        </w:rPr>
        <w:t xml:space="preserve"> </w:t>
      </w:r>
    </w:p>
    <w:p w14:paraId="4F6510E9" w14:textId="22A88224" w:rsidR="008E73CC" w:rsidRPr="0009524B" w:rsidRDefault="00363AE9" w:rsidP="008E73CC">
      <w:pPr>
        <w:pStyle w:val="Normal1"/>
        <w:spacing w:after="120"/>
        <w:rPr>
          <w:lang w:val="de-DE"/>
        </w:rPr>
      </w:pPr>
      <w:r>
        <w:rPr>
          <w:lang w:val="de-DE"/>
        </w:rPr>
        <w:t xml:space="preserve">Mr Stephane Goldstein </w:t>
      </w:r>
      <w:hyperlink r:id="rId10" w:history="1">
        <w:r w:rsidRPr="00363AE9">
          <w:rPr>
            <w:rStyle w:val="Hyperlink"/>
          </w:rPr>
          <w:t>sg@informall.org.uk</w:t>
        </w:r>
      </w:hyperlink>
      <w:r w:rsidRPr="00363AE9">
        <w:rPr>
          <w:rStyle w:val="Hyperlink"/>
        </w:rPr>
        <w:t xml:space="preserve"> </w:t>
      </w:r>
    </w:p>
    <w:p w14:paraId="7346887E" w14:textId="77777777" w:rsidR="008E73CC" w:rsidRPr="0009524B" w:rsidRDefault="008E73CC" w:rsidP="008E73CC">
      <w:pPr>
        <w:pStyle w:val="Normal1"/>
        <w:spacing w:after="120"/>
        <w:rPr>
          <w:lang w:val="de-DE"/>
        </w:rPr>
      </w:pPr>
    </w:p>
    <w:p w14:paraId="73EF3F68" w14:textId="267071A3" w:rsidR="008E73CC" w:rsidRDefault="008E73CC" w:rsidP="008E73CC">
      <w:pPr>
        <w:pStyle w:val="Normal1"/>
        <w:spacing w:after="120"/>
      </w:pPr>
      <w:r>
        <w:rPr>
          <w:b/>
          <w:sz w:val="28"/>
        </w:rPr>
        <w:t xml:space="preserve">Please return this form to: </w:t>
      </w:r>
      <w:hyperlink r:id="rId11" w:history="1">
        <w:r w:rsidR="00593341">
          <w:rPr>
            <w:rStyle w:val="Hyperlink"/>
          </w:rPr>
          <w:t>info.ilg@cilip.org.uk</w:t>
        </w:r>
      </w:hyperlink>
      <w:r>
        <w:rPr>
          <w:sz w:val="28"/>
        </w:rPr>
        <w:t xml:space="preserve"> </w:t>
      </w:r>
    </w:p>
    <w:p w14:paraId="3C607FE1" w14:textId="77777777" w:rsidR="008E73CC" w:rsidRDefault="008E73CC" w:rsidP="008E73CC">
      <w:pPr>
        <w:pStyle w:val="Normal1"/>
        <w:spacing w:after="120"/>
      </w:pPr>
    </w:p>
    <w:p w14:paraId="0D3D7195" w14:textId="2E056564" w:rsidR="009F2382" w:rsidRPr="009C1DE8" w:rsidRDefault="008E73CC" w:rsidP="00B93C13">
      <w:pPr>
        <w:pStyle w:val="Normal1"/>
        <w:spacing w:after="120"/>
        <w:rPr>
          <w:b/>
          <w:sz w:val="28"/>
        </w:rPr>
      </w:pPr>
      <w:r>
        <w:rPr>
          <w:b/>
          <w:sz w:val="28"/>
        </w:rPr>
        <w:t xml:space="preserve">Deadline for bids: </w:t>
      </w:r>
      <w:r w:rsidR="001F099E" w:rsidRPr="001F099E">
        <w:rPr>
          <w:b/>
          <w:sz w:val="28"/>
        </w:rPr>
        <w:t>5pm BST, Friday 1st June 2018.</w:t>
      </w:r>
      <w:bookmarkStart w:id="0" w:name="_GoBack"/>
      <w:bookmarkEnd w:id="0"/>
    </w:p>
    <w:sectPr w:rsidR="009F2382" w:rsidRPr="009C1DE8">
      <w:footerReference w:type="default" r:id="rId12"/>
      <w:pgSz w:w="11906" w:h="16838"/>
      <w:pgMar w:top="1134" w:right="1440"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45196" w14:textId="77777777" w:rsidR="0063288F" w:rsidRDefault="0063288F">
      <w:r>
        <w:separator/>
      </w:r>
    </w:p>
  </w:endnote>
  <w:endnote w:type="continuationSeparator" w:id="0">
    <w:p w14:paraId="76ECBF26" w14:textId="77777777" w:rsidR="0063288F" w:rsidRDefault="0063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8490C" w14:textId="408DE367" w:rsidR="009F2382" w:rsidRDefault="0008059A">
    <w:pPr>
      <w:pStyle w:val="Normal1"/>
      <w:tabs>
        <w:tab w:val="center" w:pos="4513"/>
        <w:tab w:val="right" w:pos="9026"/>
      </w:tabs>
      <w:spacing w:after="0" w:line="240" w:lineRule="auto"/>
    </w:pPr>
    <w:r>
      <w:fldChar w:fldCharType="begin"/>
    </w:r>
    <w:r>
      <w:instrText>PAGE</w:instrText>
    </w:r>
    <w:r>
      <w:fldChar w:fldCharType="separate"/>
    </w:r>
    <w:r w:rsidR="00593341">
      <w:rPr>
        <w:noProof/>
      </w:rPr>
      <w:t>4</w:t>
    </w:r>
    <w:r>
      <w:fldChar w:fldCharType="end"/>
    </w:r>
    <w:r>
      <w:rPr>
        <w:b/>
      </w:rPr>
      <w:t xml:space="preserve"> | </w:t>
    </w:r>
    <w:r>
      <w:rPr>
        <w:color w:val="808080"/>
      </w:rPr>
      <w:t>Page</w:t>
    </w:r>
  </w:p>
  <w:p w14:paraId="4936FD0B" w14:textId="77777777" w:rsidR="009F2382" w:rsidRDefault="009F2382">
    <w:pPr>
      <w:pStyle w:val="Normal1"/>
      <w:tabs>
        <w:tab w:val="center" w:pos="4513"/>
        <w:tab w:val="right" w:pos="9026"/>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6FD84" w14:textId="77777777" w:rsidR="0063288F" w:rsidRDefault="0063288F">
      <w:r>
        <w:separator/>
      </w:r>
    </w:p>
  </w:footnote>
  <w:footnote w:type="continuationSeparator" w:id="0">
    <w:p w14:paraId="5A54ED54" w14:textId="77777777" w:rsidR="0063288F" w:rsidRDefault="00632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01FA"/>
    <w:multiLevelType w:val="hybridMultilevel"/>
    <w:tmpl w:val="295055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994500"/>
    <w:multiLevelType w:val="hybridMultilevel"/>
    <w:tmpl w:val="B6127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140A6"/>
    <w:multiLevelType w:val="multilevel"/>
    <w:tmpl w:val="DAFA46D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FBA5C87"/>
    <w:multiLevelType w:val="hybridMultilevel"/>
    <w:tmpl w:val="91144EAC"/>
    <w:lvl w:ilvl="0" w:tplc="19F07A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E31F40"/>
    <w:multiLevelType w:val="hybridMultilevel"/>
    <w:tmpl w:val="86DE7848"/>
    <w:lvl w:ilvl="0" w:tplc="08B8EDA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031E20"/>
    <w:multiLevelType w:val="hybridMultilevel"/>
    <w:tmpl w:val="EC64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8867AA"/>
    <w:multiLevelType w:val="hybridMultilevel"/>
    <w:tmpl w:val="12942E80"/>
    <w:lvl w:ilvl="0" w:tplc="39F6124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D70FD8"/>
    <w:multiLevelType w:val="multilevel"/>
    <w:tmpl w:val="25A8F6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7B170566"/>
    <w:multiLevelType w:val="hybridMultilevel"/>
    <w:tmpl w:val="90360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6"/>
  </w:num>
  <w:num w:numId="5">
    <w:abstractNumId w:val="5"/>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82"/>
    <w:rsid w:val="000502FD"/>
    <w:rsid w:val="0007548F"/>
    <w:rsid w:val="0008059A"/>
    <w:rsid w:val="0009524B"/>
    <w:rsid w:val="000B2AD7"/>
    <w:rsid w:val="001C484E"/>
    <w:rsid w:val="001C6FBC"/>
    <w:rsid w:val="001D117A"/>
    <w:rsid w:val="001E63E0"/>
    <w:rsid w:val="001F099E"/>
    <w:rsid w:val="002169AE"/>
    <w:rsid w:val="00227B62"/>
    <w:rsid w:val="002349B1"/>
    <w:rsid w:val="00240B05"/>
    <w:rsid w:val="002537A5"/>
    <w:rsid w:val="002C0BE1"/>
    <w:rsid w:val="003634E0"/>
    <w:rsid w:val="00363AE9"/>
    <w:rsid w:val="0036441A"/>
    <w:rsid w:val="003A4654"/>
    <w:rsid w:val="003A5BC4"/>
    <w:rsid w:val="00430CE8"/>
    <w:rsid w:val="00435B11"/>
    <w:rsid w:val="004B1F5B"/>
    <w:rsid w:val="004B5A7D"/>
    <w:rsid w:val="00505C86"/>
    <w:rsid w:val="00585C26"/>
    <w:rsid w:val="00593341"/>
    <w:rsid w:val="00612DC9"/>
    <w:rsid w:val="00622B5F"/>
    <w:rsid w:val="0063288F"/>
    <w:rsid w:val="00664FBE"/>
    <w:rsid w:val="006A72ED"/>
    <w:rsid w:val="006D3C55"/>
    <w:rsid w:val="007016F3"/>
    <w:rsid w:val="00781523"/>
    <w:rsid w:val="007C4DEF"/>
    <w:rsid w:val="007D3FB8"/>
    <w:rsid w:val="00812648"/>
    <w:rsid w:val="00847CE7"/>
    <w:rsid w:val="00864F20"/>
    <w:rsid w:val="00884090"/>
    <w:rsid w:val="008A0039"/>
    <w:rsid w:val="008D0DE9"/>
    <w:rsid w:val="008E73CC"/>
    <w:rsid w:val="008F3B6D"/>
    <w:rsid w:val="00912E18"/>
    <w:rsid w:val="00936CAE"/>
    <w:rsid w:val="00946F69"/>
    <w:rsid w:val="009B55C1"/>
    <w:rsid w:val="009C1DE8"/>
    <w:rsid w:val="009D6C08"/>
    <w:rsid w:val="009F2382"/>
    <w:rsid w:val="00A32A5A"/>
    <w:rsid w:val="00A55924"/>
    <w:rsid w:val="00A77284"/>
    <w:rsid w:val="00AC3034"/>
    <w:rsid w:val="00AF6EC1"/>
    <w:rsid w:val="00B311DB"/>
    <w:rsid w:val="00B34595"/>
    <w:rsid w:val="00B50449"/>
    <w:rsid w:val="00B822B8"/>
    <w:rsid w:val="00B868ED"/>
    <w:rsid w:val="00B93C13"/>
    <w:rsid w:val="00BB7DAB"/>
    <w:rsid w:val="00C374DB"/>
    <w:rsid w:val="00C47A08"/>
    <w:rsid w:val="00C54E4B"/>
    <w:rsid w:val="00C552C9"/>
    <w:rsid w:val="00C77E02"/>
    <w:rsid w:val="00D65283"/>
    <w:rsid w:val="00D660F8"/>
    <w:rsid w:val="00D72F45"/>
    <w:rsid w:val="00D976A4"/>
    <w:rsid w:val="00E05E0D"/>
    <w:rsid w:val="00E13C39"/>
    <w:rsid w:val="00E34B6A"/>
    <w:rsid w:val="00E35B46"/>
    <w:rsid w:val="00E4489E"/>
    <w:rsid w:val="00E96C63"/>
    <w:rsid w:val="00ED5246"/>
    <w:rsid w:val="00EE0384"/>
    <w:rsid w:val="00F13AF0"/>
    <w:rsid w:val="00F1581F"/>
    <w:rsid w:val="00F205C5"/>
    <w:rsid w:val="00F22DAE"/>
    <w:rsid w:val="00F32528"/>
    <w:rsid w:val="00F6013B"/>
    <w:rsid w:val="00F93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9DD08"/>
  <w15:docId w15:val="{FC3AFEA7-9620-4C31-9C99-B1D25E16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480" w:after="0"/>
      <w:outlineLvl w:val="0"/>
    </w:pPr>
    <w:rPr>
      <w:rFonts w:ascii="Cambria" w:eastAsia="Cambria" w:hAnsi="Cambria" w:cs="Cambria"/>
      <w:b/>
      <w:color w:val="365F91"/>
      <w:sz w:val="2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spacing w:before="200" w:after="0"/>
      <w:outlineLvl w:val="2"/>
    </w:pPr>
    <w:rPr>
      <w:rFonts w:ascii="Cambria" w:eastAsia="Cambria" w:hAnsi="Cambria" w:cs="Cambria"/>
      <w:b/>
      <w:color w:val="4F81BD"/>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spacing w:after="200" w:line="276" w:lineRule="auto"/>
    </w:pPr>
    <w:rPr>
      <w:rFonts w:ascii="Calibri" w:eastAsia="Calibri" w:hAnsi="Calibri" w:cs="Calibri"/>
      <w:color w:val="000000"/>
      <w:sz w:val="22"/>
    </w:rPr>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8059A"/>
    <w:rPr>
      <w:rFonts w:ascii="Lucida Grande" w:hAnsi="Lucida Grande"/>
      <w:sz w:val="18"/>
      <w:szCs w:val="18"/>
    </w:rPr>
  </w:style>
  <w:style w:type="character" w:customStyle="1" w:styleId="BalloonTextChar">
    <w:name w:val="Balloon Text Char"/>
    <w:basedOn w:val="DefaultParagraphFont"/>
    <w:link w:val="BalloonText"/>
    <w:uiPriority w:val="99"/>
    <w:semiHidden/>
    <w:rsid w:val="0008059A"/>
    <w:rPr>
      <w:rFonts w:ascii="Lucida Grande" w:hAnsi="Lucida Grande"/>
      <w:sz w:val="18"/>
      <w:szCs w:val="18"/>
    </w:rPr>
  </w:style>
  <w:style w:type="character" w:styleId="Hyperlink">
    <w:name w:val="Hyperlink"/>
    <w:basedOn w:val="DefaultParagraphFont"/>
    <w:uiPriority w:val="99"/>
    <w:unhideWhenUsed/>
    <w:rsid w:val="0008059A"/>
    <w:rPr>
      <w:color w:val="0000FF" w:themeColor="hyperlink"/>
      <w:u w:val="single"/>
    </w:rPr>
  </w:style>
  <w:style w:type="paragraph" w:styleId="ListParagraph">
    <w:name w:val="List Paragraph"/>
    <w:basedOn w:val="Normal"/>
    <w:uiPriority w:val="34"/>
    <w:qFormat/>
    <w:rsid w:val="00C54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lg@cilip.org.uk" TargetMode="External"/><Relationship Id="rId5" Type="http://schemas.openxmlformats.org/officeDocument/2006/relationships/webSettings" Target="webSettings.xml"/><Relationship Id="rId10" Type="http://schemas.openxmlformats.org/officeDocument/2006/relationships/hyperlink" Target="mailto:sg@informall.org.uk" TargetMode="External"/><Relationship Id="rId4" Type="http://schemas.openxmlformats.org/officeDocument/2006/relationships/settings" Target="settings.xml"/><Relationship Id="rId9" Type="http://schemas.openxmlformats.org/officeDocument/2006/relationships/hyperlink" Target="mailto:geoff.walton@mmu.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85F06-86E3-4960-AAB0-7D1F5CC2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ILG research bid proforma and instructions_FINAL.docx</vt:lpstr>
    </vt:vector>
  </TitlesOfParts>
  <Company>London School of Economics</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 research bid proforma and instructions_FINAL.docx</dc:title>
  <dc:creator>Geoff Walton</dc:creator>
  <cp:lastModifiedBy>Woods, Emma</cp:lastModifiedBy>
  <cp:revision>4</cp:revision>
  <cp:lastPrinted>2016-12-04T20:24:00Z</cp:lastPrinted>
  <dcterms:created xsi:type="dcterms:W3CDTF">2017-12-10T21:29:00Z</dcterms:created>
  <dcterms:modified xsi:type="dcterms:W3CDTF">2018-04-04T10:38:00Z</dcterms:modified>
</cp:coreProperties>
</file>